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542DA0A2"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lastRenderedPageBreak/>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lastRenderedPageBreak/>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155B670A" w14:textId="77777777" w:rsidR="00D678A6" w:rsidRDefault="00D678A6" w:rsidP="00405689">
      <w:pPr>
        <w:spacing w:after="0" w:line="240" w:lineRule="auto"/>
        <w:jc w:val="center"/>
        <w:rPr>
          <w:rFonts w:ascii="Arial" w:hAnsi="Arial" w:cs="Arial"/>
          <w:i/>
          <w:iCs/>
          <w:sz w:val="20"/>
          <w:szCs w:val="20"/>
        </w:rPr>
      </w:pPr>
    </w:p>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3BBC"/>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5689"/>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148E"/>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styleId="Komentarotema">
    <w:name w:val="annotation subject"/>
    <w:basedOn w:val="Komentarotekstas"/>
    <w:next w:val="Komentarotekstas"/>
    <w:link w:val="KomentarotemaDiagrama"/>
    <w:uiPriority w:val="99"/>
    <w:semiHidden/>
    <w:unhideWhenUsed/>
    <w:rsid w:val="00B362F8"/>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3A2E5AE4-93A6-4D09-8080-85B347F66C49}"/>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10</Pages>
  <Words>15841</Words>
  <Characters>9030</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23</cp:revision>
  <dcterms:created xsi:type="dcterms:W3CDTF">2025-01-21T10:48:00Z</dcterms:created>
  <dcterms:modified xsi:type="dcterms:W3CDTF">2026-03-03T08:19:00Z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